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E2EC" w14:textId="0FD54E88" w:rsidR="00220E53" w:rsidRPr="00220E53" w:rsidRDefault="00220E53">
      <w:pPr>
        <w:rPr>
          <w:sz w:val="44"/>
          <w:szCs w:val="44"/>
        </w:rPr>
      </w:pPr>
      <w:r w:rsidRPr="00220E53">
        <w:rPr>
          <w:sz w:val="44"/>
          <w:szCs w:val="44"/>
        </w:rPr>
        <w:t>Michael Wayne Quin, 79, of Baton Rouge, LA, passed away Saturday, September 4, 2021. Michael was a proud veteran of the United States Navy and always showed in patriotism at any opportunity. If you met Michael, you were his friend. He loved to pick and have fun with anyone he knew. One of his accomplishments was his 38 years of sobriety. He was dedicated to helping anyone he could through his involvement with A.A. Whether it was as a mentor or just being there when needed. Michael was a loving and devoted husband, father, grandfather, brother and friend. He will be missed dearly by all who knew him. He is survived by his wife, Lynda Quin; children and their spouses, Kaya and Brian Lambert, Mike Quin, Matthew and Tracy Quin, Lynda and Jack Slade, and Kathy and Randy Verdun; 1</w:t>
      </w:r>
      <w:r w:rsidR="00236AE5">
        <w:rPr>
          <w:sz w:val="44"/>
          <w:szCs w:val="44"/>
        </w:rPr>
        <w:t>4</w:t>
      </w:r>
      <w:r w:rsidRPr="00220E53">
        <w:rPr>
          <w:sz w:val="44"/>
          <w:szCs w:val="44"/>
        </w:rPr>
        <w:t xml:space="preserve"> grandchildren; as well as many other relatives and friends. He was preceded in death by his parents, Millard and Myrtha Quin; and brother, Charlie Quin. In lieu of flowers, donations may be made to __________________. Please share your condolences at www.sealefuneral.com.</w:t>
      </w:r>
    </w:p>
    <w:sectPr w:rsidR="00220E53" w:rsidRPr="00220E53" w:rsidSect="00220E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53"/>
    <w:rsid w:val="00220E53"/>
    <w:rsid w:val="0023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BE51"/>
  <w15:chartTrackingRefBased/>
  <w15:docId w15:val="{D6239C6E-5555-4CB9-94D7-9C766321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Schexnaydre</dc:creator>
  <cp:keywords/>
  <dc:description/>
  <cp:lastModifiedBy>Tracy Schexnaydre</cp:lastModifiedBy>
  <cp:revision>2</cp:revision>
  <cp:lastPrinted>2021-09-05T17:47:00Z</cp:lastPrinted>
  <dcterms:created xsi:type="dcterms:W3CDTF">2021-09-05T17:31:00Z</dcterms:created>
  <dcterms:modified xsi:type="dcterms:W3CDTF">2021-09-05T17:53:00Z</dcterms:modified>
</cp:coreProperties>
</file>